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A9C" w:rsidRPr="00871A9C" w:rsidRDefault="00871A9C" w:rsidP="00871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9C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 wp14:anchorId="7CDEDF28" wp14:editId="0D24058F">
            <wp:extent cx="1819275" cy="1495425"/>
            <wp:effectExtent l="0" t="0" r="0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A9C" w:rsidRPr="00871A9C" w:rsidRDefault="00871A9C" w:rsidP="00871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9C">
        <w:rPr>
          <w:rFonts w:ascii="Times New Roman" w:hAnsi="Times New Roman" w:cs="Times New Roman"/>
          <w:b/>
          <w:sz w:val="28"/>
          <w:szCs w:val="28"/>
        </w:rPr>
        <w:t>АДМИНИСТРАЦИЯ МАЛОГОРОДЬКОВСКОГО СЕЛЬСОВЕТА</w:t>
      </w:r>
    </w:p>
    <w:p w:rsidR="00871A9C" w:rsidRPr="00871A9C" w:rsidRDefault="00871A9C" w:rsidP="00871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9C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871A9C" w:rsidRPr="00871A9C" w:rsidRDefault="00871A9C" w:rsidP="00871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1A9C" w:rsidRPr="00871A9C" w:rsidRDefault="00871A9C" w:rsidP="00871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</w:t>
      </w:r>
      <w:r w:rsidR="00990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A9C">
        <w:rPr>
          <w:rFonts w:ascii="Times New Roman" w:hAnsi="Times New Roman" w:cs="Times New Roman"/>
          <w:b/>
          <w:sz w:val="28"/>
          <w:szCs w:val="28"/>
        </w:rPr>
        <w:t>ноября  202</w:t>
      </w:r>
      <w:r w:rsidR="00990849">
        <w:rPr>
          <w:rFonts w:ascii="Times New Roman" w:hAnsi="Times New Roman" w:cs="Times New Roman"/>
          <w:b/>
          <w:sz w:val="28"/>
          <w:szCs w:val="28"/>
        </w:rPr>
        <w:t>2</w:t>
      </w:r>
      <w:r w:rsidRPr="00871A9C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871A9C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71A9C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871A9C">
        <w:rPr>
          <w:rFonts w:ascii="Times New Roman" w:hAnsi="Times New Roman" w:cs="Times New Roman"/>
          <w:b/>
          <w:sz w:val="28"/>
          <w:szCs w:val="28"/>
        </w:rPr>
        <w:t>алое</w:t>
      </w:r>
      <w:proofErr w:type="spellEnd"/>
      <w:r w:rsidRPr="00871A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71A9C">
        <w:rPr>
          <w:rFonts w:ascii="Times New Roman" w:hAnsi="Times New Roman" w:cs="Times New Roman"/>
          <w:b/>
          <w:sz w:val="28"/>
          <w:szCs w:val="28"/>
        </w:rPr>
        <w:t>Городьково</w:t>
      </w:r>
      <w:proofErr w:type="spellEnd"/>
      <w:r w:rsidRPr="00871A9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871A9C">
        <w:rPr>
          <w:rFonts w:ascii="Times New Roman" w:hAnsi="Times New Roman" w:cs="Times New Roman"/>
          <w:b/>
          <w:sz w:val="28"/>
          <w:szCs w:val="28"/>
        </w:rPr>
        <w:t>-па</w:t>
      </w:r>
    </w:p>
    <w:p w:rsidR="00871A9C" w:rsidRDefault="00871A9C" w:rsidP="00871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A9C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разработки бюджетного прогноза  </w:t>
      </w:r>
      <w:proofErr w:type="spellStart"/>
      <w:r w:rsidRPr="00871A9C">
        <w:rPr>
          <w:rFonts w:ascii="Times New Roman" w:hAnsi="Times New Roman" w:cs="Times New Roman"/>
          <w:b/>
          <w:sz w:val="28"/>
          <w:szCs w:val="28"/>
        </w:rPr>
        <w:t>Малогородьковского</w:t>
      </w:r>
      <w:proofErr w:type="spellEnd"/>
      <w:r w:rsidRPr="00871A9C">
        <w:rPr>
          <w:rFonts w:ascii="Times New Roman" w:hAnsi="Times New Roman" w:cs="Times New Roman"/>
          <w:b/>
          <w:sz w:val="28"/>
          <w:szCs w:val="28"/>
        </w:rPr>
        <w:t xml:space="preserve"> сельсовета на долгосрочный период</w:t>
      </w:r>
    </w:p>
    <w:p w:rsidR="00546EBC" w:rsidRPr="00871A9C" w:rsidRDefault="00546EBC" w:rsidP="00871A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A9C" w:rsidRPr="00871A9C" w:rsidRDefault="00871A9C" w:rsidP="00871A9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1A9C">
        <w:rPr>
          <w:rFonts w:ascii="Times New Roman" w:hAnsi="Times New Roman" w:cs="Times New Roman"/>
          <w:sz w:val="28"/>
          <w:szCs w:val="28"/>
        </w:rPr>
        <w:t xml:space="preserve">В соответствии со статьями 174 и 184 Бюджетного кодекса Российской Федерации Администрация </w:t>
      </w:r>
      <w:proofErr w:type="spellStart"/>
      <w:r w:rsidRPr="00871A9C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871A9C"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:rsidR="00871A9C" w:rsidRPr="00871A9C" w:rsidRDefault="00871A9C" w:rsidP="00871A9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1A9C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разработки бюджетного прогноза  </w:t>
      </w:r>
      <w:proofErr w:type="spellStart"/>
      <w:r w:rsidRPr="00871A9C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871A9C">
        <w:rPr>
          <w:rFonts w:ascii="Times New Roman" w:hAnsi="Times New Roman" w:cs="Times New Roman"/>
          <w:sz w:val="28"/>
          <w:szCs w:val="28"/>
        </w:rPr>
        <w:t xml:space="preserve"> сельсовета на долгосрочный период</w:t>
      </w:r>
    </w:p>
    <w:p w:rsidR="00871A9C" w:rsidRPr="00871A9C" w:rsidRDefault="00871A9C" w:rsidP="00871A9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1A9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1A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71A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71A9C" w:rsidRPr="00871A9C" w:rsidRDefault="00871A9C" w:rsidP="00871A9C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71A9C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подписания. </w:t>
      </w:r>
    </w:p>
    <w:p w:rsidR="00871A9C" w:rsidRPr="00871A9C" w:rsidRDefault="00871A9C" w:rsidP="00871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1A9C" w:rsidRPr="00871A9C" w:rsidRDefault="00871A9C" w:rsidP="00871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Pr="00871A9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71A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A9C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871A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Е.А.Кузьмичева</w:t>
      </w:r>
      <w:proofErr w:type="spellEnd"/>
    </w:p>
    <w:p w:rsidR="00871A9C" w:rsidRPr="00871A9C" w:rsidRDefault="00871A9C" w:rsidP="00871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71A9C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871A9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71A9C" w:rsidRPr="00871A9C" w:rsidRDefault="00871A9C" w:rsidP="00871A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71A9C" w:rsidRDefault="00871A9C" w:rsidP="00871A9C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71A9C" w:rsidRDefault="00871A9C" w:rsidP="00871A9C"/>
    <w:p w:rsidR="00871A9C" w:rsidRDefault="00871A9C" w:rsidP="00871A9C"/>
    <w:p w:rsidR="00871A9C" w:rsidRDefault="00871A9C" w:rsidP="00871A9C"/>
    <w:p w:rsidR="00871A9C" w:rsidRDefault="00871A9C" w:rsidP="00871A9C"/>
    <w:p w:rsidR="00871A9C" w:rsidRDefault="00871A9C" w:rsidP="00871A9C"/>
    <w:p w:rsidR="00102065" w:rsidRPr="00C20540" w:rsidRDefault="00102065" w:rsidP="00C20540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4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C565D" w:rsidRPr="00C20540" w:rsidRDefault="00871A9C" w:rsidP="00C2054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П</w:t>
      </w:r>
      <w:r w:rsidR="00102065" w:rsidRPr="00C20540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065" w:rsidRPr="00C2054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C565D" w:rsidRPr="00C20540" w:rsidRDefault="006C565D" w:rsidP="00C2054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20540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C2054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4FD5" w:rsidRPr="00C20540" w:rsidRDefault="00104FD5" w:rsidP="00C2054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205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C2054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2065" w:rsidRPr="00C20540" w:rsidRDefault="00102065" w:rsidP="00C2054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02065" w:rsidRPr="00C20540" w:rsidRDefault="00102065" w:rsidP="00C2054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 xml:space="preserve">от </w:t>
      </w:r>
      <w:r w:rsidR="00871A9C">
        <w:rPr>
          <w:rFonts w:ascii="Times New Roman" w:hAnsi="Times New Roman" w:cs="Times New Roman"/>
          <w:sz w:val="28"/>
          <w:szCs w:val="28"/>
        </w:rPr>
        <w:t>14</w:t>
      </w:r>
      <w:r w:rsidR="00EE2EB1" w:rsidRPr="00C20540">
        <w:rPr>
          <w:rFonts w:ascii="Times New Roman" w:hAnsi="Times New Roman" w:cs="Times New Roman"/>
          <w:sz w:val="28"/>
          <w:szCs w:val="28"/>
        </w:rPr>
        <w:t>.11</w:t>
      </w:r>
      <w:r w:rsidR="00F60C57" w:rsidRPr="00C20540">
        <w:rPr>
          <w:rFonts w:ascii="Times New Roman" w:hAnsi="Times New Roman" w:cs="Times New Roman"/>
          <w:sz w:val="28"/>
          <w:szCs w:val="28"/>
        </w:rPr>
        <w:t>.</w:t>
      </w:r>
      <w:r w:rsidR="00213CC0">
        <w:rPr>
          <w:rFonts w:ascii="Times New Roman" w:hAnsi="Times New Roman" w:cs="Times New Roman"/>
          <w:sz w:val="28"/>
          <w:szCs w:val="28"/>
        </w:rPr>
        <w:t xml:space="preserve"> 2022</w:t>
      </w:r>
      <w:r w:rsidR="00871A9C">
        <w:rPr>
          <w:rFonts w:ascii="Times New Roman" w:hAnsi="Times New Roman" w:cs="Times New Roman"/>
          <w:sz w:val="28"/>
          <w:szCs w:val="28"/>
        </w:rPr>
        <w:t xml:space="preserve"> г. № 18</w:t>
      </w:r>
      <w:r w:rsidR="00F60C57" w:rsidRPr="00C20540">
        <w:rPr>
          <w:rFonts w:ascii="Times New Roman" w:hAnsi="Times New Roman" w:cs="Times New Roman"/>
          <w:sz w:val="28"/>
          <w:szCs w:val="28"/>
        </w:rPr>
        <w:t>-па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FD5" w:rsidRPr="00C20540" w:rsidRDefault="0010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065" w:rsidRPr="00C20540" w:rsidRDefault="00102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C20540">
        <w:rPr>
          <w:rFonts w:ascii="Times New Roman" w:hAnsi="Times New Roman" w:cs="Times New Roman"/>
          <w:sz w:val="28"/>
          <w:szCs w:val="28"/>
        </w:rPr>
        <w:t>ПОРЯДОК</w:t>
      </w:r>
    </w:p>
    <w:p w:rsidR="00102065" w:rsidRPr="00C20540" w:rsidRDefault="001020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 xml:space="preserve">РАЗРАБОТКИ БЮДЖЕТНОГО ПРОГНОЗА 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МАЛОГОРОДЬКОВСКОГО СЕЛЬСОВЕТА 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20540">
        <w:rPr>
          <w:rFonts w:ascii="Times New Roman" w:hAnsi="Times New Roman" w:cs="Times New Roman"/>
          <w:sz w:val="28"/>
          <w:szCs w:val="28"/>
        </w:rPr>
        <w:t>КУРСКОЙ ОБЛАСТИ</w:t>
      </w:r>
      <w:r w:rsidR="00EA6481">
        <w:rPr>
          <w:rFonts w:ascii="Times New Roman" w:hAnsi="Times New Roman" w:cs="Times New Roman"/>
          <w:sz w:val="28"/>
          <w:szCs w:val="28"/>
        </w:rPr>
        <w:t xml:space="preserve"> </w:t>
      </w:r>
      <w:r w:rsidRPr="00C20540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4FD5" w:rsidRPr="00C20540" w:rsidRDefault="00104F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1. Настоящий Порядок определяет правила разработки и утверждения, период действия, требования к составу и содержанию бюджетного прогноза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 Малогородьковского сельсовета</w:t>
      </w:r>
      <w:r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20540">
        <w:rPr>
          <w:rFonts w:ascii="Times New Roman" w:hAnsi="Times New Roman" w:cs="Times New Roman"/>
          <w:sz w:val="28"/>
          <w:szCs w:val="28"/>
        </w:rPr>
        <w:t>Курской области на долгосрочный период (далее - Бюджетный прогноз).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 xml:space="preserve">2. Бюджетный прогноз разрабатывается и утверждается каждые </w:t>
      </w:r>
      <w:r w:rsidR="00935F12" w:rsidRPr="00C20540">
        <w:rPr>
          <w:rFonts w:ascii="Times New Roman" w:hAnsi="Times New Roman" w:cs="Times New Roman"/>
          <w:sz w:val="28"/>
          <w:szCs w:val="28"/>
        </w:rPr>
        <w:t xml:space="preserve">3 года на </w:t>
      </w:r>
      <w:r w:rsidR="00EE2EB1" w:rsidRPr="00C20540">
        <w:rPr>
          <w:rFonts w:ascii="Times New Roman" w:hAnsi="Times New Roman" w:cs="Times New Roman"/>
          <w:sz w:val="28"/>
          <w:szCs w:val="28"/>
        </w:rPr>
        <w:t>шесть лет и более</w:t>
      </w:r>
      <w:r w:rsidRPr="00C20540">
        <w:rPr>
          <w:rFonts w:ascii="Times New Roman" w:hAnsi="Times New Roman" w:cs="Times New Roman"/>
          <w:sz w:val="28"/>
          <w:szCs w:val="28"/>
        </w:rPr>
        <w:t>.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Разработка (изменение) Бюд</w:t>
      </w:r>
      <w:r w:rsidR="004F5857" w:rsidRPr="00C20540">
        <w:rPr>
          <w:rFonts w:ascii="Times New Roman" w:hAnsi="Times New Roman" w:cs="Times New Roman"/>
          <w:sz w:val="28"/>
          <w:szCs w:val="28"/>
        </w:rPr>
        <w:t>жетного прогноза осуществляется Администрацией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Малогородьковского сельсовета 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20540">
        <w:rPr>
          <w:rFonts w:ascii="Times New Roman" w:hAnsi="Times New Roman" w:cs="Times New Roman"/>
          <w:sz w:val="28"/>
          <w:szCs w:val="28"/>
        </w:rPr>
        <w:t>Курской области на основе прогноза (изменений прогноза) социально-экономического развития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 Малогородьковского сельсовета</w:t>
      </w:r>
      <w:r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20540">
        <w:rPr>
          <w:rFonts w:ascii="Times New Roman" w:hAnsi="Times New Roman" w:cs="Times New Roman"/>
          <w:sz w:val="28"/>
          <w:szCs w:val="28"/>
        </w:rPr>
        <w:t>Курской области на долгосрочный период (далее - Долгосрочный прогноз, изменения Долгосрочного прогноза).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3. Проект Бюджетного прогноза (проект изменений Бюдж</w:t>
      </w:r>
      <w:r w:rsidR="004F5857" w:rsidRPr="00C20540">
        <w:rPr>
          <w:rFonts w:ascii="Times New Roman" w:hAnsi="Times New Roman" w:cs="Times New Roman"/>
          <w:sz w:val="28"/>
          <w:szCs w:val="28"/>
        </w:rPr>
        <w:t>етного прогноза) направляется на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 депутатоа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Малогородьковского сельсовета </w:t>
      </w:r>
      <w:r w:rsidR="00104FD5" w:rsidRPr="00C20540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Pr="00C20540">
        <w:rPr>
          <w:rFonts w:ascii="Times New Roman" w:hAnsi="Times New Roman" w:cs="Times New Roman"/>
          <w:sz w:val="28"/>
          <w:szCs w:val="28"/>
        </w:rPr>
        <w:t xml:space="preserve"> одновр</w:t>
      </w:r>
      <w:r w:rsidR="00104FD5" w:rsidRPr="00C20540">
        <w:rPr>
          <w:rFonts w:ascii="Times New Roman" w:hAnsi="Times New Roman" w:cs="Times New Roman"/>
          <w:sz w:val="28"/>
          <w:szCs w:val="28"/>
        </w:rPr>
        <w:t>еменно с пр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оектом решения 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Малогородьковского сельсовета </w:t>
      </w:r>
      <w:r w:rsidR="00104FD5" w:rsidRPr="00C20540">
        <w:rPr>
          <w:rFonts w:ascii="Times New Roman" w:hAnsi="Times New Roman" w:cs="Times New Roman"/>
          <w:sz w:val="28"/>
          <w:szCs w:val="28"/>
        </w:rPr>
        <w:t>Конышевского района</w:t>
      </w:r>
      <w:r w:rsidRPr="00C20540">
        <w:rPr>
          <w:rFonts w:ascii="Times New Roman" w:hAnsi="Times New Roman" w:cs="Times New Roman"/>
          <w:sz w:val="28"/>
          <w:szCs w:val="28"/>
        </w:rPr>
        <w:t xml:space="preserve"> Курской области о бюджете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 Малогородьковского сельсовета</w:t>
      </w:r>
      <w:r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на </w:t>
      </w:r>
      <w:bookmarkStart w:id="1" w:name="_GoBack"/>
      <w:bookmarkEnd w:id="1"/>
      <w:r w:rsidRPr="00C20540">
        <w:rPr>
          <w:rFonts w:ascii="Times New Roman" w:hAnsi="Times New Roman" w:cs="Times New Roman"/>
          <w:sz w:val="28"/>
          <w:szCs w:val="28"/>
        </w:rPr>
        <w:t xml:space="preserve"> очередной финансовый год и плановый период.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4. Бюджетный прогноз включает: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а) основные итоги развития бюджетной системы</w:t>
      </w:r>
      <w:r w:rsidR="004F5857" w:rsidRPr="00C20540">
        <w:rPr>
          <w:rFonts w:ascii="Times New Roman" w:hAnsi="Times New Roman" w:cs="Times New Roman"/>
          <w:sz w:val="28"/>
          <w:szCs w:val="28"/>
        </w:rPr>
        <w:t xml:space="preserve"> Малогородьковского сельсовета</w:t>
      </w:r>
      <w:r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20540">
        <w:rPr>
          <w:rFonts w:ascii="Times New Roman" w:hAnsi="Times New Roman" w:cs="Times New Roman"/>
          <w:sz w:val="28"/>
          <w:szCs w:val="28"/>
        </w:rPr>
        <w:t>Курской области, условия формирования Бюджетного прогноза в текущем периоде;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б) описание: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основных сценарных условий, направлений развития налоговой, бюджетной и долговой политики и их основных показателей;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lastRenderedPageBreak/>
        <w:t xml:space="preserve">основных характеристик бюджетов бюджетной системы </w:t>
      </w:r>
      <w:r w:rsidR="002F4315" w:rsidRPr="00C20540">
        <w:rPr>
          <w:rFonts w:ascii="Times New Roman" w:hAnsi="Times New Roman" w:cs="Times New Roman"/>
          <w:sz w:val="28"/>
          <w:szCs w:val="28"/>
        </w:rPr>
        <w:t xml:space="preserve">Малогородьковского сельсовета 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20540">
        <w:rPr>
          <w:rFonts w:ascii="Times New Roman" w:hAnsi="Times New Roman" w:cs="Times New Roman"/>
          <w:sz w:val="28"/>
          <w:szCs w:val="28"/>
        </w:rPr>
        <w:t>Курской области с учетом выбранного сценар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ия, а также показателей объема </w:t>
      </w:r>
      <w:r w:rsidRPr="00C20540">
        <w:rPr>
          <w:rFonts w:ascii="Times New Roman" w:hAnsi="Times New Roman" w:cs="Times New Roman"/>
          <w:sz w:val="28"/>
          <w:szCs w:val="28"/>
        </w:rPr>
        <w:t>муниципального долга;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в) цели, задачи, варианты и меры реализации долговой, налоговой и бюджетной политики в долгосрочном периоде и их описание;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г) оценку и минимизацию бюджетных рисков;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 xml:space="preserve">д) предельные расходы на финансовое обеспечение реализации </w:t>
      </w:r>
      <w:r w:rsidR="00104FD5" w:rsidRPr="00C20540">
        <w:rPr>
          <w:rFonts w:ascii="Times New Roman" w:hAnsi="Times New Roman" w:cs="Times New Roman"/>
          <w:sz w:val="28"/>
          <w:szCs w:val="28"/>
        </w:rPr>
        <w:t>муниципаль</w:t>
      </w:r>
      <w:r w:rsidRPr="00C20540">
        <w:rPr>
          <w:rFonts w:ascii="Times New Roman" w:hAnsi="Times New Roman" w:cs="Times New Roman"/>
          <w:sz w:val="28"/>
          <w:szCs w:val="28"/>
        </w:rPr>
        <w:t>ных программ</w:t>
      </w:r>
      <w:r w:rsidR="002F4315" w:rsidRPr="00C20540">
        <w:rPr>
          <w:rFonts w:ascii="Times New Roman" w:hAnsi="Times New Roman" w:cs="Times New Roman"/>
          <w:sz w:val="28"/>
          <w:szCs w:val="28"/>
        </w:rPr>
        <w:t xml:space="preserve"> Малогородьковского сельсовета</w:t>
      </w:r>
      <w:r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20540">
        <w:rPr>
          <w:rFonts w:ascii="Times New Roman" w:hAnsi="Times New Roman" w:cs="Times New Roman"/>
          <w:sz w:val="28"/>
          <w:szCs w:val="28"/>
        </w:rPr>
        <w:t>Курской области на период их действия, а также прогноз расходов бюджета</w:t>
      </w:r>
      <w:r w:rsidR="00104FD5"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2F4315" w:rsidRPr="00C20540">
        <w:rPr>
          <w:rFonts w:ascii="Times New Roman" w:hAnsi="Times New Roman" w:cs="Times New Roman"/>
          <w:sz w:val="28"/>
          <w:szCs w:val="28"/>
        </w:rPr>
        <w:t xml:space="preserve">Малогородьковского сельсовета </w:t>
      </w:r>
      <w:r w:rsidR="00104FD5" w:rsidRPr="00C20540">
        <w:rPr>
          <w:rFonts w:ascii="Times New Roman" w:hAnsi="Times New Roman" w:cs="Times New Roman"/>
          <w:sz w:val="28"/>
          <w:szCs w:val="28"/>
        </w:rPr>
        <w:t>Конышевского района Курской области</w:t>
      </w:r>
      <w:r w:rsidRPr="00C20540">
        <w:rPr>
          <w:rFonts w:ascii="Times New Roman" w:hAnsi="Times New Roman" w:cs="Times New Roman"/>
          <w:sz w:val="28"/>
          <w:szCs w:val="28"/>
        </w:rPr>
        <w:t xml:space="preserve"> на осуществление непрограммных направлений деятельности</w:t>
      </w:r>
      <w:r w:rsidR="00542EBE" w:rsidRPr="00C20540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C20540">
        <w:rPr>
          <w:rFonts w:ascii="Times New Roman" w:hAnsi="Times New Roman" w:cs="Times New Roman"/>
          <w:sz w:val="28"/>
          <w:szCs w:val="28"/>
        </w:rPr>
        <w:t>.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20540">
        <w:rPr>
          <w:rFonts w:ascii="Times New Roman" w:hAnsi="Times New Roman" w:cs="Times New Roman"/>
          <w:sz w:val="28"/>
          <w:szCs w:val="28"/>
        </w:rPr>
        <w:t xml:space="preserve">В целях формирования Бюджетного прогноза (проекта изменений Бюджетного прогноза) </w:t>
      </w:r>
      <w:r w:rsidR="002F4315" w:rsidRPr="00C20540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5653B4" w:rsidRPr="00C205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F4315" w:rsidRPr="00C20540">
        <w:rPr>
          <w:rFonts w:ascii="Times New Roman" w:hAnsi="Times New Roman" w:cs="Times New Roman"/>
          <w:sz w:val="28"/>
          <w:szCs w:val="28"/>
        </w:rPr>
        <w:t xml:space="preserve">Малогородьковского сельсовета </w:t>
      </w:r>
      <w:r w:rsidR="005653B4" w:rsidRPr="00C20540">
        <w:rPr>
          <w:rFonts w:ascii="Times New Roman" w:hAnsi="Times New Roman" w:cs="Times New Roman"/>
          <w:sz w:val="28"/>
          <w:szCs w:val="28"/>
        </w:rPr>
        <w:t>Конышевского района</w:t>
      </w:r>
      <w:r w:rsidRPr="00C20540">
        <w:rPr>
          <w:rFonts w:ascii="Times New Roman" w:hAnsi="Times New Roman" w:cs="Times New Roman"/>
          <w:sz w:val="28"/>
          <w:szCs w:val="28"/>
        </w:rPr>
        <w:t xml:space="preserve"> Курской области в срок до </w:t>
      </w:r>
      <w:r w:rsidRPr="00C20540">
        <w:rPr>
          <w:rFonts w:ascii="Times New Roman" w:hAnsi="Times New Roman" w:cs="Times New Roman"/>
          <w:i/>
          <w:color w:val="FF0000"/>
          <w:sz w:val="28"/>
          <w:szCs w:val="28"/>
        </w:rPr>
        <w:t>10 июля</w:t>
      </w:r>
      <w:r w:rsidR="00935F12" w:rsidRPr="00C2054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20540">
        <w:rPr>
          <w:rFonts w:ascii="Times New Roman" w:hAnsi="Times New Roman" w:cs="Times New Roman"/>
          <w:sz w:val="28"/>
          <w:szCs w:val="28"/>
        </w:rPr>
        <w:t xml:space="preserve">текущего финансового года направляет в Администрацию </w:t>
      </w:r>
      <w:r w:rsidR="002F4315" w:rsidRPr="00C20540">
        <w:rPr>
          <w:rFonts w:ascii="Times New Roman" w:hAnsi="Times New Roman" w:cs="Times New Roman"/>
          <w:sz w:val="28"/>
          <w:szCs w:val="28"/>
        </w:rPr>
        <w:t xml:space="preserve">Малогородьковского сельсовета </w:t>
      </w:r>
      <w:r w:rsidR="00240D2B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20540">
        <w:rPr>
          <w:rFonts w:ascii="Times New Roman" w:hAnsi="Times New Roman" w:cs="Times New Roman"/>
          <w:sz w:val="28"/>
          <w:szCs w:val="28"/>
        </w:rPr>
        <w:t>Курской области проект Бюджетного прогноза</w:t>
      </w:r>
      <w:r w:rsidR="00935F12" w:rsidRPr="00C20540">
        <w:rPr>
          <w:rFonts w:ascii="Times New Roman" w:hAnsi="Times New Roman" w:cs="Times New Roman"/>
          <w:sz w:val="28"/>
          <w:szCs w:val="28"/>
        </w:rPr>
        <w:t xml:space="preserve"> (проект изменений Бюджетного прогноза)</w:t>
      </w:r>
      <w:r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240D2B" w:rsidRPr="00C20540">
        <w:rPr>
          <w:rFonts w:ascii="Times New Roman" w:hAnsi="Times New Roman" w:cs="Times New Roman"/>
          <w:sz w:val="28"/>
          <w:szCs w:val="28"/>
        </w:rPr>
        <w:t>в составе материалов к проекту решения</w:t>
      </w:r>
      <w:r w:rsidRPr="00C20540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2F4315" w:rsidRPr="00C20540">
        <w:rPr>
          <w:rFonts w:ascii="Times New Roman" w:hAnsi="Times New Roman" w:cs="Times New Roman"/>
          <w:sz w:val="28"/>
          <w:szCs w:val="28"/>
        </w:rPr>
        <w:t xml:space="preserve"> Малогородьковского сельсовета</w:t>
      </w:r>
      <w:r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240D2B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Курской области </w:t>
      </w:r>
      <w:r w:rsidRPr="00C20540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proofErr w:type="gramEnd"/>
      <w:r w:rsidRPr="00C20540">
        <w:rPr>
          <w:rFonts w:ascii="Times New Roman" w:hAnsi="Times New Roman" w:cs="Times New Roman"/>
          <w:sz w:val="28"/>
          <w:szCs w:val="28"/>
        </w:rPr>
        <w:t xml:space="preserve"> и плановый период;</w:t>
      </w:r>
    </w:p>
    <w:p w:rsidR="00102065" w:rsidRPr="00C20540" w:rsidRDefault="001020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 xml:space="preserve">в срок, не превышающий двух месяцев со дня принятия </w:t>
      </w:r>
      <w:r w:rsidR="00240D2B" w:rsidRPr="00C20540">
        <w:rPr>
          <w:rFonts w:ascii="Times New Roman" w:hAnsi="Times New Roman" w:cs="Times New Roman"/>
          <w:sz w:val="28"/>
          <w:szCs w:val="28"/>
        </w:rPr>
        <w:t>решения о</w:t>
      </w:r>
      <w:r w:rsidRPr="00C20540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2F4315" w:rsidRPr="00C20540">
        <w:rPr>
          <w:rFonts w:ascii="Times New Roman" w:hAnsi="Times New Roman" w:cs="Times New Roman"/>
          <w:sz w:val="28"/>
          <w:szCs w:val="28"/>
        </w:rPr>
        <w:t xml:space="preserve">Малогородьковского сельсовета </w:t>
      </w:r>
      <w:r w:rsidR="00240D2B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20540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период, представляет в Администрацию</w:t>
      </w:r>
      <w:r w:rsidR="00850183" w:rsidRPr="00C20540">
        <w:rPr>
          <w:rFonts w:ascii="Times New Roman" w:hAnsi="Times New Roman" w:cs="Times New Roman"/>
          <w:sz w:val="28"/>
          <w:szCs w:val="28"/>
        </w:rPr>
        <w:t xml:space="preserve"> Малогородьковского сельсовета</w:t>
      </w:r>
      <w:r w:rsidRPr="00C20540">
        <w:rPr>
          <w:rFonts w:ascii="Times New Roman" w:hAnsi="Times New Roman" w:cs="Times New Roman"/>
          <w:sz w:val="28"/>
          <w:szCs w:val="28"/>
        </w:rPr>
        <w:t xml:space="preserve"> </w:t>
      </w:r>
      <w:r w:rsidR="00240D2B" w:rsidRPr="00C20540">
        <w:rPr>
          <w:rFonts w:ascii="Times New Roman" w:hAnsi="Times New Roman" w:cs="Times New Roman"/>
          <w:sz w:val="28"/>
          <w:szCs w:val="28"/>
        </w:rPr>
        <w:t xml:space="preserve">Конышевского района </w:t>
      </w:r>
      <w:r w:rsidRPr="00C20540">
        <w:rPr>
          <w:rFonts w:ascii="Times New Roman" w:hAnsi="Times New Roman" w:cs="Times New Roman"/>
          <w:sz w:val="28"/>
          <w:szCs w:val="28"/>
        </w:rPr>
        <w:t>Курской области для рассмотрения и утверждения Бюджетный прогноз (проект изменений Бюджетного прогноза).</w:t>
      </w:r>
    </w:p>
    <w:p w:rsidR="008B0A87" w:rsidRPr="00C20540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A87" w:rsidRPr="00C20540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A87" w:rsidRPr="00C20540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A87" w:rsidRPr="00C20540" w:rsidRDefault="008B0A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B0A87" w:rsidRPr="00F60C57" w:rsidRDefault="008B0A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8B0A87" w:rsidRPr="00F60C57" w:rsidSect="00104FD5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bookmarkStart w:id="2" w:name="P328"/>
      <w:bookmarkEnd w:id="2"/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1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разработки бюджетного </w:t>
      </w:r>
      <w:proofErr w:type="gramEnd"/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прогноза</w:t>
      </w:r>
      <w:r w:rsidR="00850183" w:rsidRPr="00850183">
        <w:rPr>
          <w:rFonts w:ascii="Arial" w:hAnsi="Arial" w:cs="Arial"/>
          <w:sz w:val="24"/>
          <w:szCs w:val="24"/>
        </w:rPr>
        <w:t xml:space="preserve"> </w:t>
      </w:r>
      <w:r w:rsidR="00850183">
        <w:rPr>
          <w:rFonts w:ascii="Arial" w:hAnsi="Arial" w:cs="Arial"/>
          <w:sz w:val="24"/>
          <w:szCs w:val="24"/>
        </w:rPr>
        <w:t>Малогородьковского сельсовета</w:t>
      </w:r>
      <w:r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 Конышевского района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на долгосрочный период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ОСНОВНЫХ ХАРАКТЕРИСТИК БЮДЖЕТА</w:t>
      </w:r>
      <w:r w:rsidR="00850183" w:rsidRPr="00850183">
        <w:rPr>
          <w:rFonts w:ascii="Arial" w:hAnsi="Arial" w:cs="Arial"/>
          <w:sz w:val="24"/>
          <w:szCs w:val="24"/>
        </w:rPr>
        <w:t xml:space="preserve"> </w:t>
      </w:r>
      <w:r w:rsidR="00850183">
        <w:rPr>
          <w:rFonts w:ascii="Arial" w:hAnsi="Arial" w:cs="Arial"/>
          <w:sz w:val="24"/>
          <w:szCs w:val="24"/>
        </w:rPr>
        <w:t>МАЛОГОРОДЬКОВСКОГО СЕЛЬСОВЕТА</w:t>
      </w:r>
      <w:r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 КОНЫШЕВСКОГО РАЙОНА КУРСКОЙ ОБЛАСТИ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тыс. руб.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8"/>
        <w:gridCol w:w="7048"/>
        <w:gridCol w:w="1377"/>
        <w:gridCol w:w="1450"/>
        <w:gridCol w:w="1348"/>
        <w:gridCol w:w="924"/>
        <w:gridCol w:w="830"/>
        <w:gridCol w:w="878"/>
      </w:tblGrid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(n + 1)</w:t>
            </w: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(n + 2)</w:t>
            </w: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+ 3</w:t>
            </w: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+ 4</w:t>
            </w: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+ 5</w:t>
            </w: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rPr>
          <w:trHeight w:val="309"/>
        </w:trPr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rPr>
          <w:trHeight w:val="218"/>
        </w:trPr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- неналоговые доходы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безвозмездные поступления - всего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не имеющие целевого назначения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  <w:proofErr w:type="gramEnd"/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имеющие</w:t>
            </w:r>
            <w:proofErr w:type="gramEnd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целевое назначение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 - всего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за счет средств бюджета, не имеющих целевого </w:t>
            </w: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назначения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за счет средств безвозмездных поступлений, имеющих целевое назначение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Дефицит (профицит) бюджета 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5.1. - 5.n.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42EBE" w:rsidRPr="00F60C57" w:rsidTr="00542EBE">
        <w:tc>
          <w:tcPr>
            <w:tcW w:w="0" w:type="auto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35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8B0A87" w:rsidRPr="00F60C57" w:rsidRDefault="008B0A87" w:rsidP="008B0A87">
            <w:pPr>
              <w:pStyle w:val="a4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542EBE" w:rsidRPr="00F60C57" w:rsidRDefault="00542EBE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&lt;*&gt; Показатели заполняются при наличии соответствующих данных.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EBE" w:rsidRPr="00F60C57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2EBE" w:rsidRPr="00F60C57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5F23" w:rsidRDefault="00B75F23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5F23" w:rsidRDefault="00B75F23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2</w:t>
      </w:r>
    </w:p>
    <w:p w:rsidR="00542EBE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разработки бюджетного прогноза </w:t>
      </w:r>
    </w:p>
    <w:p w:rsidR="008B0A87" w:rsidRPr="00F60C57" w:rsidRDefault="00850183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Малогородьковского сельсовета </w:t>
      </w:r>
      <w:r w:rsidR="00542EBE"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Конышевского района </w:t>
      </w:r>
    </w:p>
    <w:p w:rsidR="00542EBE" w:rsidRPr="00F60C57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на долгосрочный период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ПОКАЗАТЕЛИ</w:t>
      </w:r>
    </w:p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ФИНАНСОВОГО ОБЕСПЕЧЕНИЯ МУНИЦИПАЛЬНЫХ ПРОГРАММ</w:t>
      </w:r>
    </w:p>
    <w:p w:rsidR="008B0A87" w:rsidRPr="00F60C57" w:rsidRDefault="00850183" w:rsidP="008B0A8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МАЛОГОРОДЬКОВСКОГО СЕЛЬСОВЕТА </w:t>
      </w:r>
      <w:r w:rsidR="00542EBE" w:rsidRPr="00F60C57">
        <w:rPr>
          <w:rFonts w:ascii="Arial" w:eastAsia="Times New Roman" w:hAnsi="Arial" w:cs="Arial"/>
          <w:sz w:val="24"/>
          <w:szCs w:val="24"/>
          <w:lang w:eastAsia="ru-RU"/>
        </w:rPr>
        <w:t>КОНЫШЕВСКОГО РАЙОНА КУРСКОЙ ОБЛАСТИ</w:t>
      </w:r>
    </w:p>
    <w:p w:rsidR="008B0A87" w:rsidRPr="00F60C57" w:rsidRDefault="00542EBE" w:rsidP="008B0A87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Тыс.</w:t>
      </w:r>
      <w:r w:rsidR="008B0A87"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 руб.</w:t>
      </w:r>
    </w:p>
    <w:tbl>
      <w:tblPr>
        <w:tblW w:w="148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"/>
        <w:gridCol w:w="5698"/>
        <w:gridCol w:w="1622"/>
        <w:gridCol w:w="2016"/>
        <w:gridCol w:w="2438"/>
        <w:gridCol w:w="781"/>
        <w:gridCol w:w="781"/>
        <w:gridCol w:w="781"/>
      </w:tblGrid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(n + 1)</w:t>
            </w: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(n + 2) </w:t>
            </w:r>
            <w:hyperlink w:anchor="P328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+ 3 </w:t>
            </w:r>
            <w:hyperlink w:anchor="P328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+ 4 </w:t>
            </w:r>
            <w:hyperlink w:anchor="P328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+ 5 </w:t>
            </w:r>
            <w:hyperlink w:anchor="P328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</w:tcPr>
          <w:p w:rsidR="008B0A87" w:rsidRPr="00F60C57" w:rsidRDefault="008B0A87" w:rsidP="00542EB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муниципальных программ</w:t>
            </w:r>
            <w:r w:rsidR="00850183">
              <w:rPr>
                <w:rFonts w:ascii="Arial" w:hAnsi="Arial" w:cs="Arial"/>
                <w:sz w:val="24"/>
                <w:szCs w:val="24"/>
              </w:rPr>
              <w:t xml:space="preserve"> Малогородьковского сельсовета</w:t>
            </w: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Конышевского района - всего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муниципальная программа 1 </w:t>
            </w:r>
            <w:hyperlink w:anchor="P327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муниципальная программа 2 </w:t>
            </w:r>
            <w:hyperlink w:anchor="P327" w:history="1">
              <w:r w:rsidRPr="00F60C57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1.1.n.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0A87" w:rsidRPr="00F60C57" w:rsidTr="00542EBE"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</w:t>
            </w:r>
            <w:r w:rsidR="00542EBE" w:rsidRPr="00F60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ограммные расходы бюджета </w:t>
            </w: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B0A87" w:rsidRPr="00F60C57" w:rsidRDefault="008B0A87" w:rsidP="008B0A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B0A87" w:rsidRPr="00F60C57" w:rsidRDefault="008B0A87" w:rsidP="008B0A8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*&gt; При наличии нескольких источников финансового обеспечения муниципальных программ (средства федерального бюджета, областного бюджета, бюджета </w:t>
      </w:r>
      <w:r w:rsidR="0002793B" w:rsidRPr="00F60C57">
        <w:rPr>
          <w:rFonts w:ascii="Arial" w:eastAsia="Times New Roman" w:hAnsi="Arial" w:cs="Arial"/>
          <w:sz w:val="24"/>
          <w:szCs w:val="24"/>
          <w:lang w:eastAsia="ru-RU"/>
        </w:rPr>
        <w:t>Конышевского района</w:t>
      </w:r>
      <w:r w:rsidRPr="00F60C57">
        <w:rPr>
          <w:rFonts w:ascii="Arial" w:eastAsia="Times New Roman" w:hAnsi="Arial" w:cs="Arial"/>
          <w:sz w:val="24"/>
          <w:szCs w:val="24"/>
          <w:lang w:eastAsia="ru-RU"/>
        </w:rPr>
        <w:t>) данные приводятся в разрезе таких источников.</w:t>
      </w:r>
    </w:p>
    <w:p w:rsidR="008B0A87" w:rsidRPr="00F60C57" w:rsidRDefault="008B0A87" w:rsidP="00542E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&lt;**&gt; Заполнение граф осуществляется с учетом периода действия муниципальн</w:t>
      </w:r>
      <w:r w:rsidR="00542EBE" w:rsidRPr="00F60C57">
        <w:rPr>
          <w:rFonts w:ascii="Arial" w:eastAsia="Times New Roman" w:hAnsi="Arial" w:cs="Arial"/>
          <w:sz w:val="24"/>
          <w:szCs w:val="24"/>
          <w:lang w:eastAsia="ru-RU"/>
        </w:rPr>
        <w:t>ых программ Конышевского района Курской области</w:t>
      </w:r>
      <w:r w:rsidRPr="00F60C5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8B0A87" w:rsidRPr="00F60C57" w:rsidSect="00542EBE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065"/>
    <w:rsid w:val="0002793B"/>
    <w:rsid w:val="00102065"/>
    <w:rsid w:val="00104FD5"/>
    <w:rsid w:val="001F5E78"/>
    <w:rsid w:val="00213CC0"/>
    <w:rsid w:val="00240D2B"/>
    <w:rsid w:val="00281A98"/>
    <w:rsid w:val="002B2612"/>
    <w:rsid w:val="002F4315"/>
    <w:rsid w:val="00335E61"/>
    <w:rsid w:val="00350F7B"/>
    <w:rsid w:val="00482443"/>
    <w:rsid w:val="004C182D"/>
    <w:rsid w:val="004F5857"/>
    <w:rsid w:val="00542EBE"/>
    <w:rsid w:val="00546EBC"/>
    <w:rsid w:val="005653B4"/>
    <w:rsid w:val="005E0553"/>
    <w:rsid w:val="005F6EFF"/>
    <w:rsid w:val="00695635"/>
    <w:rsid w:val="006C565D"/>
    <w:rsid w:val="00713B7A"/>
    <w:rsid w:val="0081338B"/>
    <w:rsid w:val="00850183"/>
    <w:rsid w:val="00871A9C"/>
    <w:rsid w:val="008B0A87"/>
    <w:rsid w:val="00935F12"/>
    <w:rsid w:val="00955F83"/>
    <w:rsid w:val="0098599E"/>
    <w:rsid w:val="00990849"/>
    <w:rsid w:val="00B75F23"/>
    <w:rsid w:val="00B82D2E"/>
    <w:rsid w:val="00BB4F79"/>
    <w:rsid w:val="00C15BCC"/>
    <w:rsid w:val="00C20540"/>
    <w:rsid w:val="00C439CD"/>
    <w:rsid w:val="00CB63B6"/>
    <w:rsid w:val="00CD1178"/>
    <w:rsid w:val="00D879AE"/>
    <w:rsid w:val="00DB6524"/>
    <w:rsid w:val="00EA6481"/>
    <w:rsid w:val="00ED0DA1"/>
    <w:rsid w:val="00EE2EB1"/>
    <w:rsid w:val="00F60C57"/>
    <w:rsid w:val="00FE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2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2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0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A8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B0A8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F0DF3-3884-4205-A5DE-6C63D86B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МГородьково</cp:lastModifiedBy>
  <cp:revision>34</cp:revision>
  <cp:lastPrinted>2021-11-09T12:43:00Z</cp:lastPrinted>
  <dcterms:created xsi:type="dcterms:W3CDTF">2016-07-15T14:29:00Z</dcterms:created>
  <dcterms:modified xsi:type="dcterms:W3CDTF">2022-11-16T11:47:00Z</dcterms:modified>
</cp:coreProperties>
</file>